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818" w:rsidRDefault="00113818"/>
    <w:p w:rsidR="00113818" w:rsidRDefault="00721AD2" w:rsidP="00721AD2">
      <w:pPr>
        <w:jc w:val="center"/>
      </w:pPr>
      <w:r>
        <w:rPr>
          <w:rStyle w:val="20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7pt;height:688.4pt" o:ole="">
            <v:imagedata r:id="rId9" o:title=""/>
          </v:shape>
          <o:OLEObject Type="Embed" ProgID="AcroExch.Document.DC" ShapeID="_x0000_i1025" DrawAspect="Content" ObjectID="_1729664806" r:id="rId10"/>
        </w:object>
      </w:r>
      <w:bookmarkStart w:id="0" w:name="_GoBack"/>
      <w:bookmarkEnd w:id="0"/>
    </w:p>
    <w:p w:rsidR="00113818" w:rsidRDefault="00113818" w:rsidP="00721AD2">
      <w:pPr>
        <w:pStyle w:val="2"/>
        <w:tabs>
          <w:tab w:val="left" w:pos="4481"/>
        </w:tabs>
        <w:spacing w:before="67"/>
        <w:ind w:left="22" w:hangingChars="8" w:hanging="22"/>
        <w:jc w:val="center"/>
        <w:rPr>
          <w:spacing w:val="-87"/>
          <w:sz w:val="36"/>
        </w:rPr>
      </w:pPr>
    </w:p>
    <w:p w:rsidR="00113818" w:rsidRDefault="00113818">
      <w:pPr>
        <w:pStyle w:val="2"/>
        <w:tabs>
          <w:tab w:val="left" w:pos="4481"/>
        </w:tabs>
        <w:spacing w:before="67"/>
        <w:ind w:left="0"/>
        <w:jc w:val="both"/>
        <w:rPr>
          <w:spacing w:val="-87"/>
          <w:sz w:val="36"/>
        </w:rPr>
      </w:pPr>
    </w:p>
    <w:p w:rsidR="00113818" w:rsidRDefault="007A7836">
      <w:pPr>
        <w:pStyle w:val="2"/>
        <w:numPr>
          <w:ilvl w:val="0"/>
          <w:numId w:val="1"/>
        </w:numPr>
        <w:tabs>
          <w:tab w:val="left" w:pos="0"/>
        </w:tabs>
        <w:spacing w:before="67"/>
        <w:ind w:left="12" w:hangingChars="5" w:hanging="1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Общие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положения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460"/>
        </w:tabs>
        <w:spacing w:before="183"/>
        <w:ind w:right="505"/>
        <w:rPr>
          <w:sz w:val="24"/>
          <w:szCs w:val="24"/>
        </w:rPr>
      </w:pPr>
      <w:r>
        <w:rPr>
          <w:sz w:val="24"/>
          <w:szCs w:val="24"/>
        </w:rPr>
        <w:t>Настоящее Положение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помещений в дошкольной образовательной организации (далее Положение)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разработано в целях обеспечения безопасности групповых помещений </w:t>
      </w:r>
      <w:r>
        <w:rPr>
          <w:sz w:val="24"/>
          <w:szCs w:val="24"/>
        </w:rPr>
        <w:t xml:space="preserve">Муниципального автономного дошкольного образовательного учреждения 2Детский сад № 14 «Юбилейный» </w:t>
      </w:r>
      <w:r>
        <w:rPr>
          <w:sz w:val="24"/>
          <w:szCs w:val="24"/>
        </w:rPr>
        <w:t>(далее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64"/>
        </w:tabs>
        <w:ind w:right="506"/>
        <w:rPr>
          <w:sz w:val="24"/>
          <w:szCs w:val="24"/>
        </w:rPr>
      </w:pPr>
      <w:r>
        <w:rPr>
          <w:sz w:val="24"/>
          <w:szCs w:val="24"/>
        </w:rPr>
        <w:t xml:space="preserve">Настоящее Положение </w:t>
      </w:r>
      <w:r>
        <w:rPr>
          <w:sz w:val="24"/>
          <w:szCs w:val="24"/>
        </w:rPr>
        <w:t xml:space="preserve">разработано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113818" w:rsidRDefault="007A7836">
      <w:pPr>
        <w:pStyle w:val="a6"/>
        <w:tabs>
          <w:tab w:val="left" w:pos="1364"/>
        </w:tabs>
        <w:ind w:left="0" w:right="5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Федеральным законом № 273-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>
        <w:rPr>
          <w:sz w:val="24"/>
          <w:szCs w:val="24"/>
        </w:rPr>
        <w:t>З от 29.12.2012 «Об образовании в Российской Федерации» с изменениями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 2 июля 2021 года, </w:t>
      </w:r>
    </w:p>
    <w:p w:rsidR="00113818" w:rsidRDefault="007A7836">
      <w:pPr>
        <w:pStyle w:val="a6"/>
        <w:tabs>
          <w:tab w:val="left" w:pos="1364"/>
        </w:tabs>
        <w:ind w:left="0" w:right="506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Федеральным законом № 323-ФЗ от 21.11.2011 года «Об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основах охраны здоровья граждан в Российской Федерации» с изменениями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июля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года,</w:t>
      </w:r>
      <w:r>
        <w:rPr>
          <w:spacing w:val="1"/>
          <w:sz w:val="24"/>
          <w:szCs w:val="24"/>
        </w:rPr>
        <w:t xml:space="preserve"> </w:t>
      </w:r>
    </w:p>
    <w:p w:rsidR="00113818" w:rsidRDefault="007A7836">
      <w:pPr>
        <w:pStyle w:val="a6"/>
        <w:tabs>
          <w:tab w:val="left" w:pos="1364"/>
        </w:tabs>
        <w:ind w:left="0" w:right="506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>
        <w:rPr>
          <w:sz w:val="24"/>
          <w:szCs w:val="24"/>
        </w:rPr>
        <w:t>Постановлением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санитарного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врача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РФ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28 сентября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2020 года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санитарных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2.4.3648-20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«Санитарно-эпидемиологические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 к организациям воспитания и обучения, отдыха и оздоровления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молодежи»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2.4.3648-20),</w:t>
      </w:r>
      <w:r>
        <w:rPr>
          <w:spacing w:val="1"/>
          <w:sz w:val="24"/>
          <w:szCs w:val="24"/>
        </w:rPr>
        <w:t xml:space="preserve"> </w:t>
      </w:r>
    </w:p>
    <w:p w:rsidR="00113818" w:rsidRDefault="007A7836">
      <w:pPr>
        <w:pStyle w:val="a6"/>
        <w:tabs>
          <w:tab w:val="left" w:pos="1364"/>
        </w:tabs>
        <w:ind w:left="0" w:right="506"/>
        <w:rPr>
          <w:sz w:val="24"/>
          <w:szCs w:val="24"/>
        </w:rPr>
      </w:pPr>
      <w:proofErr w:type="gramStart"/>
      <w:r>
        <w:rPr>
          <w:spacing w:val="1"/>
          <w:sz w:val="24"/>
          <w:szCs w:val="24"/>
        </w:rPr>
        <w:t xml:space="preserve">- </w:t>
      </w:r>
      <w:r>
        <w:rPr>
          <w:sz w:val="24"/>
          <w:szCs w:val="24"/>
        </w:rPr>
        <w:t>Постановлением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 санитарного врача РФ от 28 января 2021 года № 2 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санитарных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СанПиН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1.2.3685-21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«Гигиенические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нормативы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(или) безвредности для</w:t>
      </w:r>
      <w:r>
        <w:rPr>
          <w:sz w:val="24"/>
          <w:szCs w:val="24"/>
        </w:rPr>
        <w:t xml:space="preserve"> человека факторов среды обитания» (далее - СанПиН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1.2.3685-21),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нормативными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правовыми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регламентирующими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деятельность.</w:t>
      </w:r>
      <w:proofErr w:type="gramEnd"/>
    </w:p>
    <w:p w:rsidR="00113818" w:rsidRDefault="007A7836">
      <w:pPr>
        <w:pStyle w:val="a6"/>
        <w:numPr>
          <w:ilvl w:val="1"/>
          <w:numId w:val="1"/>
        </w:numPr>
        <w:tabs>
          <w:tab w:val="left" w:pos="1302"/>
        </w:tabs>
        <w:ind w:right="505"/>
        <w:rPr>
          <w:sz w:val="24"/>
          <w:szCs w:val="24"/>
        </w:rPr>
      </w:pPr>
      <w:r>
        <w:rPr>
          <w:sz w:val="24"/>
          <w:szCs w:val="24"/>
        </w:rPr>
        <w:t>В 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должна проводиться систематическая работа по обеспечению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предназначенного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присмотру и уходу за воспитанниками группы.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групповых помещениях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должны быть созданы все условия для безопасной жизнедеятельности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соблюдаться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выполняться:</w:t>
      </w:r>
    </w:p>
    <w:p w:rsidR="00113818" w:rsidRDefault="007A7836">
      <w:pPr>
        <w:pStyle w:val="a6"/>
        <w:tabs>
          <w:tab w:val="left" w:pos="904"/>
        </w:tabs>
        <w:spacing w:before="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требования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обеспечению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воспитанников;</w:t>
      </w:r>
    </w:p>
    <w:p w:rsidR="00113818" w:rsidRDefault="007A7836">
      <w:pPr>
        <w:pStyle w:val="a6"/>
        <w:tabs>
          <w:tab w:val="left" w:pos="90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требований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мебели,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оборудованию,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игрушкам;</w:t>
      </w:r>
    </w:p>
    <w:p w:rsidR="00113818" w:rsidRDefault="007A7836">
      <w:pPr>
        <w:pStyle w:val="a6"/>
        <w:tabs>
          <w:tab w:val="left" w:pos="904"/>
        </w:tabs>
        <w:ind w:left="0" w:right="72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инструкции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технике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охране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проведении занятий, во время игр, труда, развлечений и других 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помещении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113818" w:rsidRDefault="007A7836">
      <w:pPr>
        <w:pStyle w:val="a6"/>
        <w:tabs>
          <w:tab w:val="left" w:pos="990"/>
        </w:tabs>
        <w:ind w:left="0" w:right="5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инструкция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технике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экспериментов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>детьми в 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113818" w:rsidRDefault="007A7836">
      <w:pPr>
        <w:pStyle w:val="a6"/>
        <w:tabs>
          <w:tab w:val="left" w:pos="904"/>
        </w:tabs>
        <w:spacing w:before="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инструкции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охране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технике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безопасности;</w:t>
      </w:r>
    </w:p>
    <w:p w:rsidR="00113818" w:rsidRDefault="007A7836">
      <w:pPr>
        <w:pStyle w:val="a6"/>
        <w:tabs>
          <w:tab w:val="left" w:pos="904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санитарные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нормы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113818" w:rsidRDefault="007A7836">
      <w:pPr>
        <w:pStyle w:val="a6"/>
        <w:tabs>
          <w:tab w:val="left" w:pos="904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инструкции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предупреждению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несчастных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случаев;</w:t>
      </w:r>
    </w:p>
    <w:p w:rsidR="00113818" w:rsidRDefault="007A7836">
      <w:pPr>
        <w:pStyle w:val="a6"/>
        <w:tabs>
          <w:tab w:val="left" w:pos="904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правила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пожарной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антитеррористической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безопасности.</w:t>
      </w:r>
    </w:p>
    <w:p w:rsidR="00113818" w:rsidRDefault="00113818">
      <w:pPr>
        <w:pStyle w:val="2"/>
        <w:spacing w:before="72"/>
        <w:ind w:left="2627" w:right="621" w:hanging="1763"/>
        <w:rPr>
          <w:sz w:val="24"/>
          <w:szCs w:val="24"/>
        </w:rPr>
      </w:pPr>
    </w:p>
    <w:p w:rsidR="00113818" w:rsidRDefault="007A7836">
      <w:pPr>
        <w:pStyle w:val="2"/>
        <w:numPr>
          <w:ilvl w:val="0"/>
          <w:numId w:val="1"/>
        </w:numPr>
        <w:spacing w:before="72"/>
        <w:ind w:left="12" w:right="621" w:hangingChars="5" w:hanging="12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по обеспечению безопасности здоровья воспитанников при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нахождении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помещениях ДО</w:t>
      </w:r>
      <w:r>
        <w:rPr>
          <w:sz w:val="24"/>
          <w:szCs w:val="24"/>
        </w:rPr>
        <w:t>У</w:t>
      </w:r>
    </w:p>
    <w:p w:rsidR="00113818" w:rsidRDefault="00113818">
      <w:pPr>
        <w:pStyle w:val="a4"/>
        <w:spacing w:before="6"/>
        <w:ind w:left="0"/>
        <w:jc w:val="left"/>
        <w:rPr>
          <w:b/>
          <w:sz w:val="24"/>
          <w:szCs w:val="24"/>
        </w:rPr>
      </w:pPr>
    </w:p>
    <w:p w:rsidR="00113818" w:rsidRDefault="007A7836">
      <w:pPr>
        <w:pStyle w:val="a6"/>
        <w:numPr>
          <w:ilvl w:val="1"/>
          <w:numId w:val="1"/>
        </w:numPr>
        <w:tabs>
          <w:tab w:val="left" w:pos="1258"/>
        </w:tabs>
        <w:ind w:right="505"/>
        <w:rPr>
          <w:sz w:val="24"/>
          <w:szCs w:val="24"/>
        </w:rPr>
      </w:pPr>
      <w:r>
        <w:rPr>
          <w:sz w:val="24"/>
          <w:szCs w:val="24"/>
        </w:rPr>
        <w:t>В ДОО неукоснительно должны соблюдаться СП 2.4.3648-20 и СанПиН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1.2.3685-21,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охрану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оздоровлению,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уходу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присмотру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 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83"/>
        </w:tabs>
        <w:spacing w:before="4"/>
        <w:ind w:right="505"/>
        <w:rPr>
          <w:sz w:val="24"/>
          <w:szCs w:val="24"/>
        </w:rPr>
      </w:pPr>
      <w:r>
        <w:rPr>
          <w:sz w:val="24"/>
          <w:szCs w:val="24"/>
        </w:rPr>
        <w:t>Технические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осмотры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(осмотр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штукатурки,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потолков,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вентиляционных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установок,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электроарматуры,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санитарно-технических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установок).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163"/>
        </w:tabs>
        <w:ind w:right="535"/>
        <w:rPr>
          <w:sz w:val="24"/>
          <w:szCs w:val="24"/>
        </w:rPr>
      </w:pPr>
      <w:r>
        <w:rPr>
          <w:sz w:val="24"/>
          <w:szCs w:val="24"/>
        </w:rPr>
        <w:t>Отопительные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приборы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ограждающие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устройства,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выполнены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материалов,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безвредных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 здоровья детей.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12"/>
        </w:tabs>
        <w:ind w:right="506"/>
        <w:rPr>
          <w:sz w:val="24"/>
          <w:szCs w:val="24"/>
        </w:rPr>
      </w:pP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постоянно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температурным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режимом,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влажностью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воздуха, естественным и искусственным освещением групповых помещений.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Допустимые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параметров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микроклимата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определены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СанПиН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1.2.3685-21.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456"/>
        </w:tabs>
        <w:spacing w:before="2"/>
        <w:ind w:right="520"/>
        <w:rPr>
          <w:sz w:val="24"/>
          <w:szCs w:val="24"/>
        </w:rPr>
      </w:pPr>
      <w:r>
        <w:rPr>
          <w:sz w:val="24"/>
          <w:szCs w:val="24"/>
        </w:rPr>
        <w:t>Проветривание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сквозное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проветривание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проводить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соответствии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графиком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проветривания.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55"/>
        </w:tabs>
        <w:ind w:right="508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обеззараживания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графику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бактерицидной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лампы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рециркулятора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воздуха.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513"/>
        </w:tabs>
        <w:ind w:right="51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предотвращения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возникновения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распространения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инфекционных и неинфекционных заболеваний,</w:t>
      </w:r>
      <w:r>
        <w:rPr>
          <w:sz w:val="24"/>
          <w:szCs w:val="24"/>
        </w:rPr>
        <w:t xml:space="preserve"> пищевых отравлений среди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проводятся:</w:t>
      </w:r>
    </w:p>
    <w:p w:rsidR="00113818" w:rsidRDefault="007A7836">
      <w:pPr>
        <w:pStyle w:val="a6"/>
        <w:tabs>
          <w:tab w:val="left" w:pos="909"/>
        </w:tabs>
        <w:ind w:left="0" w:right="5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ежедневная влажная уборка групповых помещений с применением моющих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дезинфицирующих средств, разрешенных к использованию в ДО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не реже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 раз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 день;</w:t>
      </w:r>
    </w:p>
    <w:p w:rsidR="00113818" w:rsidRDefault="007A7836">
      <w:pPr>
        <w:pStyle w:val="a6"/>
        <w:tabs>
          <w:tab w:val="left" w:pos="1014"/>
        </w:tabs>
        <w:ind w:left="0" w:right="5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обработка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ручек,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поручней,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выключателе</w:t>
      </w:r>
      <w:r>
        <w:rPr>
          <w:sz w:val="24"/>
          <w:szCs w:val="24"/>
        </w:rPr>
        <w:t>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дезинфицирующих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средств;</w:t>
      </w:r>
    </w:p>
    <w:p w:rsidR="00113818" w:rsidRDefault="007A7836">
      <w:pPr>
        <w:pStyle w:val="a6"/>
        <w:tabs>
          <w:tab w:val="left" w:pos="1216"/>
        </w:tabs>
        <w:spacing w:before="2"/>
        <w:ind w:left="0" w:right="51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генеральная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уборка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дезинфицирующих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реже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одного раза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месяц;</w:t>
      </w:r>
    </w:p>
    <w:p w:rsidR="00113818" w:rsidRDefault="007A7836">
      <w:pPr>
        <w:pStyle w:val="a6"/>
        <w:tabs>
          <w:tab w:val="left" w:pos="976"/>
        </w:tabs>
        <w:ind w:left="0" w:right="5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изоляции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помещениях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ячейки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воздухе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ячеек;</w:t>
      </w:r>
    </w:p>
    <w:p w:rsidR="00113818" w:rsidRDefault="007A7836">
      <w:pPr>
        <w:pStyle w:val="a6"/>
        <w:tabs>
          <w:tab w:val="left" w:pos="990"/>
        </w:tabs>
        <w:ind w:left="0" w:right="52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мероприятия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предотвращению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появления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насекомых,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грызунов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следов 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жизнедеятельности.</w:t>
      </w:r>
    </w:p>
    <w:p w:rsidR="00113818" w:rsidRDefault="00113818">
      <w:pPr>
        <w:pStyle w:val="a4"/>
        <w:spacing w:before="1"/>
        <w:ind w:left="0"/>
        <w:jc w:val="left"/>
        <w:rPr>
          <w:sz w:val="24"/>
          <w:szCs w:val="24"/>
        </w:rPr>
      </w:pPr>
    </w:p>
    <w:p w:rsidR="00113818" w:rsidRDefault="007A7836">
      <w:pPr>
        <w:pStyle w:val="2"/>
        <w:numPr>
          <w:ilvl w:val="0"/>
          <w:numId w:val="1"/>
        </w:numPr>
        <w:tabs>
          <w:tab w:val="left" w:pos="1768"/>
        </w:tabs>
        <w:ind w:left="12" w:right="1244" w:hangingChars="5" w:hanging="12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к мебели, оборудованию, игрушкам групповых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41"/>
        </w:tabs>
        <w:spacing w:before="1"/>
        <w:ind w:right="513"/>
        <w:rPr>
          <w:sz w:val="24"/>
          <w:szCs w:val="24"/>
        </w:rPr>
      </w:pPr>
      <w:r>
        <w:rPr>
          <w:sz w:val="24"/>
          <w:szCs w:val="24"/>
        </w:rPr>
        <w:t>Количество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расчета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площади групповой (игровой) комнаты. Нормативы площадей помещений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 СП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2.4.3648-20,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СанПиН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1.2.3685-21.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07"/>
        </w:tabs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должно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соответствовать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росту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возрасту детей. Функциональные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размеры приобретаемой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используемой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детской мебели для сидения и столов должны соответствовать обязательным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СанПиН.</w:t>
      </w:r>
    </w:p>
    <w:p w:rsidR="00113818" w:rsidRDefault="007A7836">
      <w:pPr>
        <w:pStyle w:val="a4"/>
        <w:numPr>
          <w:ilvl w:val="1"/>
          <w:numId w:val="1"/>
        </w:numPr>
        <w:ind w:right="514"/>
        <w:rPr>
          <w:sz w:val="24"/>
          <w:szCs w:val="24"/>
        </w:rPr>
      </w:pPr>
      <w:r>
        <w:rPr>
          <w:sz w:val="24"/>
          <w:szCs w:val="24"/>
        </w:rPr>
        <w:t>Мебель обеспечивается цветовой маркировкой в соответствии с ростовой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Покрытие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стульев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дефектов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повреждений,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устойчивых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воздействию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влаги,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моющих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дезинфицирующих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средств.</w:t>
      </w:r>
    </w:p>
    <w:p w:rsidR="00113818" w:rsidRDefault="007A7836">
      <w:pPr>
        <w:pStyle w:val="a4"/>
        <w:numPr>
          <w:ilvl w:val="1"/>
          <w:numId w:val="1"/>
        </w:numPr>
        <w:spacing w:before="3"/>
        <w:ind w:right="509"/>
        <w:rPr>
          <w:sz w:val="24"/>
          <w:szCs w:val="24"/>
        </w:rPr>
      </w:pPr>
      <w:r>
        <w:rPr>
          <w:sz w:val="24"/>
          <w:szCs w:val="24"/>
        </w:rPr>
        <w:t>Детская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мебель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изготовлены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безвредных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документы,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подтверждающие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происхождение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безопасность.</w:t>
      </w:r>
    </w:p>
    <w:p w:rsidR="00113818" w:rsidRDefault="007A7836">
      <w:pPr>
        <w:pStyle w:val="a4"/>
        <w:numPr>
          <w:ilvl w:val="1"/>
          <w:numId w:val="1"/>
        </w:numPr>
        <w:ind w:right="513"/>
        <w:rPr>
          <w:sz w:val="24"/>
          <w:szCs w:val="24"/>
        </w:rPr>
      </w:pPr>
      <w:r>
        <w:rPr>
          <w:sz w:val="24"/>
          <w:szCs w:val="24"/>
        </w:rPr>
        <w:t>Детская мебель должна быть исправна, устойчива, не должна иметь острых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углов, гвоздей, шероховатостей, выступающих болтов. Стационарная детская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мебель, мебель с методическими и раздаточными материалами должна 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надежно зак</w:t>
      </w:r>
      <w:r>
        <w:rPr>
          <w:sz w:val="24"/>
          <w:szCs w:val="24"/>
        </w:rPr>
        <w:t>реплена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 стене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или полу.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407"/>
        </w:tabs>
        <w:ind w:right="515"/>
        <w:rPr>
          <w:sz w:val="24"/>
          <w:szCs w:val="24"/>
        </w:rPr>
      </w:pPr>
      <w:r>
        <w:rPr>
          <w:sz w:val="24"/>
          <w:szCs w:val="24"/>
        </w:rPr>
        <w:t>Детская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мебель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(стульчики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столы)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легкими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мобильными</w:t>
      </w:r>
      <w:proofErr w:type="gramEnd"/>
      <w:r>
        <w:rPr>
          <w:sz w:val="24"/>
          <w:szCs w:val="24"/>
        </w:rPr>
        <w:t xml:space="preserve"> поэтому групповое помещение может быть использовано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 различных форм образовательной деятельности в течение дня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(организованная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экспериментирование,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дополнительному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т.д.)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307"/>
          <w:tab w:val="left" w:pos="1982"/>
          <w:tab w:val="left" w:pos="4039"/>
          <w:tab w:val="left" w:pos="5598"/>
          <w:tab w:val="left" w:pos="6155"/>
          <w:tab w:val="left" w:pos="7513"/>
          <w:tab w:val="left" w:pos="8501"/>
        </w:tabs>
        <w:spacing w:before="2"/>
        <w:ind w:right="518"/>
        <w:jc w:val="left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оборудовании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интерактивной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(интерактивной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панелью),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нужно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учитывать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размер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размещение,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</w:t>
      </w:r>
      <w:r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обучающимся (воспитанникам) доступ ко всей поверхности.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доски,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которыми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используется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мел,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антибликовое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покрытие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z w:val="24"/>
          <w:szCs w:val="24"/>
        </w:rPr>
        <w:tab/>
        <w:t>оборудованы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источниками искусственного освещения.</w:t>
      </w:r>
    </w:p>
    <w:p w:rsidR="00113818" w:rsidRDefault="007A7836">
      <w:pPr>
        <w:pStyle w:val="a4"/>
        <w:numPr>
          <w:ilvl w:val="1"/>
          <w:numId w:val="1"/>
        </w:numPr>
        <w:ind w:right="511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маркерной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маркера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контрастного цвета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цвету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доски.</w:t>
      </w:r>
    </w:p>
    <w:p w:rsidR="00113818" w:rsidRDefault="007A7836">
      <w:pPr>
        <w:pStyle w:val="a4"/>
        <w:numPr>
          <w:ilvl w:val="1"/>
          <w:numId w:val="1"/>
        </w:numPr>
        <w:ind w:right="520"/>
        <w:rPr>
          <w:sz w:val="24"/>
          <w:szCs w:val="24"/>
        </w:rPr>
      </w:pPr>
      <w:r>
        <w:rPr>
          <w:sz w:val="24"/>
          <w:szCs w:val="24"/>
        </w:rPr>
        <w:t>Размещение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аквариумов,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птиц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допускается.</w:t>
      </w:r>
    </w:p>
    <w:p w:rsidR="00113818" w:rsidRDefault="007A7836">
      <w:pPr>
        <w:pStyle w:val="a4"/>
        <w:numPr>
          <w:ilvl w:val="1"/>
          <w:numId w:val="1"/>
        </w:numPr>
        <w:spacing w:before="2"/>
        <w:ind w:right="506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зоны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опытно-экспериментальной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запрещенные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опасные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педагога.</w:t>
      </w:r>
    </w:p>
    <w:p w:rsidR="00113818" w:rsidRDefault="007A7836">
      <w:pPr>
        <w:pStyle w:val="a4"/>
        <w:ind w:left="0" w:right="520"/>
        <w:rPr>
          <w:sz w:val="24"/>
          <w:szCs w:val="24"/>
        </w:rPr>
      </w:pPr>
      <w:r>
        <w:rPr>
          <w:sz w:val="24"/>
          <w:szCs w:val="24"/>
        </w:rPr>
        <w:t>3.11.</w:t>
      </w:r>
      <w:r>
        <w:rPr>
          <w:sz w:val="24"/>
          <w:szCs w:val="24"/>
        </w:rPr>
        <w:t xml:space="preserve">Все острые режущие, </w:t>
      </w:r>
      <w:proofErr w:type="gramStart"/>
      <w:r>
        <w:rPr>
          <w:sz w:val="24"/>
          <w:szCs w:val="24"/>
        </w:rPr>
        <w:t>мелкие предметы, используемые в 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хранятся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недоступном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детей месте.</w:t>
      </w:r>
    </w:p>
    <w:p w:rsidR="00113818" w:rsidRDefault="007A7836">
      <w:pPr>
        <w:pStyle w:val="a6"/>
        <w:tabs>
          <w:tab w:val="left" w:pos="1384"/>
        </w:tabs>
        <w:ind w:left="0" w:right="514"/>
        <w:rPr>
          <w:sz w:val="24"/>
          <w:szCs w:val="24"/>
        </w:rPr>
      </w:pPr>
      <w:r>
        <w:rPr>
          <w:sz w:val="24"/>
          <w:szCs w:val="24"/>
        </w:rPr>
        <w:t xml:space="preserve">3.12.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игрушки,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безвредные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отвечающие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санитарно-эпидемиологическим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имеющие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документы,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подтверждающие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подвергнуты влажной обработке (стирке) и дезинфекции. </w:t>
      </w:r>
      <w:proofErr w:type="spellStart"/>
      <w:r>
        <w:rPr>
          <w:sz w:val="24"/>
          <w:szCs w:val="24"/>
        </w:rPr>
        <w:t>Мягконабивные</w:t>
      </w:r>
      <w:proofErr w:type="spellEnd"/>
      <w:r>
        <w:rPr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пенолатексны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ворсованные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игрушки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дошкольного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только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качестве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дидактических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пособий.</w:t>
      </w:r>
    </w:p>
    <w:p w:rsidR="00113818" w:rsidRDefault="007A7836">
      <w:pPr>
        <w:pStyle w:val="a4"/>
        <w:ind w:left="0" w:right="51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3.13. </w:t>
      </w:r>
      <w:r>
        <w:rPr>
          <w:sz w:val="24"/>
          <w:szCs w:val="24"/>
        </w:rPr>
        <w:t>Игрушки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ежедневно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дня,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 раннего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возраста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день.</w:t>
      </w:r>
    </w:p>
    <w:p w:rsidR="00113818" w:rsidRDefault="007A7836">
      <w:pPr>
        <w:pStyle w:val="a4"/>
        <w:ind w:left="0" w:right="511"/>
        <w:rPr>
          <w:sz w:val="24"/>
          <w:szCs w:val="24"/>
        </w:rPr>
      </w:pPr>
      <w:r>
        <w:rPr>
          <w:sz w:val="24"/>
          <w:szCs w:val="24"/>
        </w:rPr>
        <w:t xml:space="preserve">3.14. </w:t>
      </w:r>
      <w:r>
        <w:rPr>
          <w:sz w:val="24"/>
          <w:szCs w:val="24"/>
        </w:rPr>
        <w:t xml:space="preserve">Игровое оборудование и </w:t>
      </w:r>
      <w:r>
        <w:rPr>
          <w:sz w:val="24"/>
          <w:szCs w:val="24"/>
        </w:rPr>
        <w:t>оборудования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 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должно иметь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мелких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опасных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деталей.</w:t>
      </w:r>
    </w:p>
    <w:p w:rsidR="00113818" w:rsidRDefault="007A7836">
      <w:pPr>
        <w:pStyle w:val="a4"/>
        <w:spacing w:before="67"/>
        <w:ind w:left="0" w:right="522"/>
        <w:rPr>
          <w:sz w:val="24"/>
          <w:szCs w:val="24"/>
        </w:rPr>
      </w:pPr>
      <w:r>
        <w:rPr>
          <w:sz w:val="24"/>
          <w:szCs w:val="24"/>
        </w:rPr>
        <w:t xml:space="preserve">3.15.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детьми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соблюдаться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техника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безопасности.</w:t>
      </w:r>
    </w:p>
    <w:p w:rsidR="00113818" w:rsidRDefault="007A7836">
      <w:pPr>
        <w:pStyle w:val="a6"/>
        <w:tabs>
          <w:tab w:val="left" w:pos="1729"/>
        </w:tabs>
        <w:ind w:left="0" w:right="510"/>
        <w:rPr>
          <w:sz w:val="24"/>
          <w:szCs w:val="24"/>
        </w:rPr>
      </w:pPr>
      <w:r>
        <w:rPr>
          <w:sz w:val="24"/>
          <w:szCs w:val="24"/>
        </w:rPr>
        <w:t xml:space="preserve">3.16. </w:t>
      </w:r>
      <w:r>
        <w:rPr>
          <w:sz w:val="24"/>
          <w:szCs w:val="24"/>
        </w:rPr>
        <w:t>Развивающая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предметно-пространственная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соответствовать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развивающей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предметно-пространственной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среде,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дошкольного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 Министерством образования и науки РФ от 17.1</w:t>
      </w:r>
      <w:r>
        <w:rPr>
          <w:sz w:val="24"/>
          <w:szCs w:val="24"/>
        </w:rPr>
        <w:t>0.2013 № 1155,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действующими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санитарно-эпидемиологическими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дошкольных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организаций.</w:t>
      </w:r>
    </w:p>
    <w:p w:rsidR="00113818" w:rsidRDefault="007A7836">
      <w:pPr>
        <w:pStyle w:val="a6"/>
        <w:tabs>
          <w:tab w:val="left" w:pos="1518"/>
        </w:tabs>
        <w:spacing w:before="3"/>
        <w:ind w:left="0" w:right="514"/>
        <w:rPr>
          <w:sz w:val="24"/>
          <w:szCs w:val="24"/>
        </w:rPr>
      </w:pPr>
      <w:r>
        <w:rPr>
          <w:sz w:val="24"/>
          <w:szCs w:val="24"/>
        </w:rPr>
        <w:t xml:space="preserve">3.17. </w:t>
      </w:r>
      <w:r>
        <w:rPr>
          <w:sz w:val="24"/>
          <w:szCs w:val="24"/>
        </w:rPr>
        <w:t>Ежедневно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проводится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мебели,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оборудования,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игрушек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группы.</w:t>
      </w:r>
    </w:p>
    <w:p w:rsidR="00113818" w:rsidRDefault="00113818">
      <w:pPr>
        <w:pStyle w:val="a4"/>
        <w:spacing w:before="6"/>
        <w:ind w:left="0"/>
        <w:jc w:val="left"/>
        <w:rPr>
          <w:sz w:val="24"/>
          <w:szCs w:val="24"/>
        </w:rPr>
      </w:pPr>
    </w:p>
    <w:p w:rsidR="00113818" w:rsidRDefault="007A7836">
      <w:pPr>
        <w:pStyle w:val="2"/>
        <w:numPr>
          <w:ilvl w:val="0"/>
          <w:numId w:val="1"/>
        </w:numPr>
        <w:tabs>
          <w:tab w:val="left" w:pos="3722"/>
        </w:tabs>
        <w:ind w:left="12" w:hangingChars="5" w:hanging="12"/>
        <w:jc w:val="center"/>
        <w:rPr>
          <w:sz w:val="24"/>
          <w:szCs w:val="24"/>
        </w:rPr>
      </w:pPr>
      <w:r>
        <w:rPr>
          <w:sz w:val="24"/>
          <w:szCs w:val="24"/>
        </w:rPr>
        <w:t>Заключительные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положения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413"/>
        </w:tabs>
        <w:spacing w:before="183"/>
        <w:ind w:right="507"/>
        <w:rPr>
          <w:sz w:val="24"/>
          <w:szCs w:val="24"/>
        </w:rPr>
      </w:pPr>
      <w:r>
        <w:rPr>
          <w:sz w:val="24"/>
          <w:szCs w:val="24"/>
        </w:rPr>
        <w:t>Настоящее положение вступает в действие с момента утверждения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приказа</w:t>
      </w:r>
      <w:r>
        <w:rPr>
          <w:spacing w:val="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заведующей ДОУ.</w:t>
      </w:r>
    </w:p>
    <w:p w:rsidR="00113818" w:rsidRDefault="007A7836">
      <w:pPr>
        <w:pStyle w:val="a6"/>
        <w:numPr>
          <w:ilvl w:val="1"/>
          <w:numId w:val="1"/>
        </w:numPr>
        <w:tabs>
          <w:tab w:val="left" w:pos="1413"/>
        </w:tabs>
        <w:spacing w:before="183"/>
        <w:ind w:right="507"/>
        <w:rPr>
          <w:sz w:val="24"/>
          <w:szCs w:val="24"/>
        </w:rPr>
        <w:sectPr w:rsidR="00113818">
          <w:footerReference w:type="default" r:id="rId11"/>
          <w:pgSz w:w="11910" w:h="16840"/>
          <w:pgMar w:top="584" w:right="850" w:bottom="618" w:left="901" w:header="720" w:footer="720" w:gutter="0"/>
          <w:cols w:space="0"/>
        </w:sectPr>
      </w:pPr>
      <w:r>
        <w:rPr>
          <w:sz w:val="24"/>
          <w:szCs w:val="24"/>
        </w:rPr>
        <w:t xml:space="preserve">Изменения и </w:t>
      </w:r>
      <w:r>
        <w:rPr>
          <w:sz w:val="24"/>
          <w:szCs w:val="24"/>
        </w:rPr>
        <w:t>дополнения вносятся в Положение по мере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подлежат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утверждению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>заведующей</w:t>
      </w:r>
      <w:proofErr w:type="spellEnd"/>
      <w:r>
        <w:rPr>
          <w:spacing w:val="5"/>
          <w:sz w:val="24"/>
          <w:szCs w:val="24"/>
        </w:rPr>
        <w:t xml:space="preserve"> ДОУ.</w:t>
      </w:r>
    </w:p>
    <w:p w:rsidR="00113818" w:rsidRDefault="00113818">
      <w:pPr>
        <w:pStyle w:val="2"/>
        <w:spacing w:before="72"/>
        <w:ind w:left="0" w:right="908"/>
        <w:jc w:val="both"/>
        <w:rPr>
          <w:sz w:val="24"/>
          <w:szCs w:val="24"/>
        </w:rPr>
      </w:pPr>
    </w:p>
    <w:p w:rsidR="00113818" w:rsidRDefault="007A7836">
      <w:pPr>
        <w:pStyle w:val="2"/>
        <w:spacing w:before="72"/>
        <w:ind w:left="1133" w:right="908"/>
        <w:jc w:val="center"/>
        <w:rPr>
          <w:sz w:val="24"/>
          <w:szCs w:val="24"/>
        </w:rPr>
      </w:pPr>
      <w:r>
        <w:rPr>
          <w:sz w:val="24"/>
          <w:szCs w:val="24"/>
        </w:rPr>
        <w:t>Инструкция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технике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</w:p>
    <w:p w:rsidR="00113818" w:rsidRDefault="007A7836">
      <w:pPr>
        <w:ind w:left="1133" w:right="84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экспериментов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детьми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ДО</w:t>
      </w:r>
      <w:r>
        <w:rPr>
          <w:b/>
          <w:sz w:val="24"/>
          <w:szCs w:val="24"/>
        </w:rPr>
        <w:t>У</w:t>
      </w:r>
    </w:p>
    <w:p w:rsidR="00113818" w:rsidRDefault="00113818">
      <w:pPr>
        <w:pStyle w:val="a4"/>
        <w:spacing w:before="5"/>
        <w:ind w:left="0"/>
        <w:jc w:val="left"/>
        <w:rPr>
          <w:b/>
          <w:sz w:val="24"/>
          <w:szCs w:val="24"/>
        </w:rPr>
      </w:pPr>
    </w:p>
    <w:p w:rsidR="00113818" w:rsidRDefault="007A7836">
      <w:pPr>
        <w:pStyle w:val="2"/>
        <w:numPr>
          <w:ilvl w:val="0"/>
          <w:numId w:val="2"/>
        </w:numPr>
        <w:tabs>
          <w:tab w:val="left" w:pos="1096"/>
        </w:tabs>
        <w:ind w:right="516" w:firstLine="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73"/>
        </w:tabs>
        <w:ind w:right="52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Внимательно </w:t>
      </w:r>
      <w:r>
        <w:rPr>
          <w:sz w:val="24"/>
          <w:szCs w:val="24"/>
        </w:rPr>
        <w:t>изучить содержание и порядок проведения эксперимента,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приемы 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выполнения.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316"/>
        </w:tabs>
        <w:ind w:right="516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убрать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посторонние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Приборы и оборудование разместить таким образом, чтобы исключить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опрокидыва</w:t>
      </w:r>
      <w:r>
        <w:rPr>
          <w:sz w:val="24"/>
          <w:szCs w:val="24"/>
        </w:rPr>
        <w:t>ние.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35"/>
        </w:tabs>
        <w:ind w:left="1234" w:hanging="495"/>
        <w:jc w:val="both"/>
        <w:rPr>
          <w:sz w:val="24"/>
          <w:szCs w:val="24"/>
        </w:rPr>
      </w:pPr>
      <w:r>
        <w:rPr>
          <w:sz w:val="24"/>
          <w:szCs w:val="24"/>
        </w:rPr>
        <w:t>Проветрить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помещение,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котором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проводиться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опыт.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513"/>
        </w:tabs>
        <w:ind w:right="516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Проверить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оборудования,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приборов,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целостность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лабораторной посуды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приборов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стекла.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359"/>
        </w:tabs>
        <w:ind w:right="521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Проверить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расстановки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мебели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комнате.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551"/>
        </w:tabs>
        <w:ind w:right="5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перемещением из одного помещения в другое, напоминать детям правила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 поведения.</w:t>
      </w:r>
    </w:p>
    <w:p w:rsidR="00113818" w:rsidRDefault="00113818">
      <w:pPr>
        <w:pStyle w:val="a6"/>
        <w:tabs>
          <w:tab w:val="left" w:pos="1551"/>
        </w:tabs>
        <w:ind w:right="520"/>
        <w:rPr>
          <w:sz w:val="24"/>
          <w:szCs w:val="24"/>
        </w:rPr>
      </w:pPr>
    </w:p>
    <w:p w:rsidR="00113818" w:rsidRDefault="007A7836">
      <w:pPr>
        <w:pStyle w:val="2"/>
        <w:numPr>
          <w:ilvl w:val="0"/>
          <w:numId w:val="2"/>
        </w:numPr>
        <w:tabs>
          <w:tab w:val="left" w:pos="1096"/>
        </w:tabs>
        <w:ind w:left="1095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97"/>
        </w:tabs>
        <w:ind w:right="5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безопасное проведение эксперимента, опыта для жизни</w:t>
      </w:r>
      <w:r>
        <w:rPr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571"/>
        </w:tabs>
        <w:ind w:right="514" w:firstLine="0"/>
        <w:jc w:val="both"/>
        <w:rPr>
          <w:sz w:val="24"/>
          <w:szCs w:val="24"/>
        </w:rPr>
      </w:pPr>
      <w:r>
        <w:rPr>
          <w:sz w:val="24"/>
          <w:szCs w:val="24"/>
        </w:rPr>
        <w:t>Рассаживать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антропометрическими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данными. Мебель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промаркирована.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82"/>
        </w:tabs>
        <w:ind w:right="514" w:firstLine="0"/>
        <w:jc w:val="both"/>
        <w:rPr>
          <w:sz w:val="24"/>
          <w:szCs w:val="24"/>
        </w:rPr>
      </w:pPr>
      <w:r>
        <w:rPr>
          <w:sz w:val="24"/>
          <w:szCs w:val="24"/>
        </w:rPr>
        <w:t>Нельзя оставлять детей в помещениях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 присмотра взрослых ни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секунду.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374"/>
        </w:tabs>
        <w:ind w:right="516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демонстрационный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раздаточный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санитарно-гигиеническим,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дидактическим,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эстетическим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92"/>
          <w:tab w:val="left" w:pos="3887"/>
          <w:tab w:val="left" w:pos="6896"/>
          <w:tab w:val="left" w:pos="8859"/>
        </w:tabs>
        <w:ind w:right="513" w:firstLine="0"/>
        <w:jc w:val="both"/>
        <w:rPr>
          <w:sz w:val="24"/>
          <w:szCs w:val="24"/>
        </w:rPr>
      </w:pPr>
      <w:r>
        <w:rPr>
          <w:sz w:val="24"/>
          <w:szCs w:val="24"/>
        </w:rPr>
        <w:t>Во время проведения экспериментов, опытов, перемещения из 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 другое </w:t>
      </w:r>
      <w:r>
        <w:rPr>
          <w:sz w:val="24"/>
          <w:szCs w:val="24"/>
        </w:rPr>
        <w:t>необходимо следить за соблюдением детьми правил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z w:val="24"/>
          <w:szCs w:val="24"/>
        </w:rPr>
        <w:tab/>
        <w:t>поведения:</w:t>
      </w:r>
      <w:r>
        <w:rPr>
          <w:sz w:val="24"/>
          <w:szCs w:val="24"/>
        </w:rPr>
        <w:tab/>
        <w:t>не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толкаться.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35"/>
        </w:tabs>
        <w:ind w:right="515" w:firstLine="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исправные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технические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обучения: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магнитофон,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телевизор,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проектор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49"/>
        </w:tabs>
        <w:ind w:right="522" w:firstLine="0"/>
        <w:jc w:val="both"/>
        <w:rPr>
          <w:sz w:val="24"/>
          <w:szCs w:val="24"/>
        </w:rPr>
      </w:pPr>
      <w:r>
        <w:rPr>
          <w:sz w:val="24"/>
          <w:szCs w:val="24"/>
        </w:rPr>
        <w:t>Длительность просмотра познавательных фильмов должна составлять</w:t>
      </w:r>
      <w:r>
        <w:rPr>
          <w:sz w:val="24"/>
          <w:szCs w:val="24"/>
        </w:rPr>
        <w:t xml:space="preserve"> 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92"/>
        </w:tabs>
        <w:ind w:right="518" w:firstLine="0"/>
        <w:jc w:val="both"/>
        <w:rPr>
          <w:sz w:val="24"/>
          <w:szCs w:val="24"/>
        </w:rPr>
      </w:pPr>
      <w:r>
        <w:rPr>
          <w:sz w:val="24"/>
          <w:szCs w:val="24"/>
        </w:rPr>
        <w:t>Следует в обязательном порядке соблюдать нормы и правила охраны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 и здоровья детей во время экспериментов, опытов: соблюдать режим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дня,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расписание,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длительность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нагрузку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383"/>
        </w:tabs>
        <w:ind w:right="515" w:firstLine="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исключить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>итуации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травмирования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путем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589"/>
        </w:tabs>
        <w:spacing w:before="67"/>
        <w:ind w:right="518" w:firstLine="0"/>
        <w:jc w:val="both"/>
        <w:rPr>
          <w:sz w:val="24"/>
          <w:szCs w:val="24"/>
        </w:rPr>
      </w:pPr>
      <w:r>
        <w:rPr>
          <w:sz w:val="24"/>
          <w:szCs w:val="24"/>
        </w:rPr>
        <w:t>Точно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 никаких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работ.</w:t>
      </w:r>
    </w:p>
    <w:p w:rsidR="00113818" w:rsidRDefault="00113818">
      <w:pPr>
        <w:pStyle w:val="a6"/>
        <w:tabs>
          <w:tab w:val="left" w:pos="1589"/>
        </w:tabs>
        <w:spacing w:before="67"/>
        <w:ind w:right="518"/>
        <w:rPr>
          <w:sz w:val="24"/>
          <w:szCs w:val="24"/>
        </w:rPr>
      </w:pPr>
    </w:p>
    <w:p w:rsidR="00113818" w:rsidRDefault="007A7836">
      <w:pPr>
        <w:pStyle w:val="2"/>
        <w:numPr>
          <w:ilvl w:val="0"/>
          <w:numId w:val="2"/>
        </w:numPr>
        <w:tabs>
          <w:tab w:val="left" w:pos="1302"/>
        </w:tabs>
        <w:spacing w:before="4"/>
        <w:ind w:right="516" w:firstLine="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58"/>
          <w:tab w:val="left" w:pos="4623"/>
          <w:tab w:val="left" w:pos="8223"/>
        </w:tabs>
        <w:ind w:right="514" w:firstLine="0"/>
        <w:jc w:val="both"/>
        <w:rPr>
          <w:sz w:val="24"/>
          <w:szCs w:val="24"/>
        </w:rPr>
      </w:pPr>
      <w:r>
        <w:rPr>
          <w:sz w:val="24"/>
          <w:szCs w:val="24"/>
        </w:rPr>
        <w:t>По окончании работы следует привести в порядок свое рабочее место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рабочие</w:t>
      </w:r>
      <w:r>
        <w:rPr>
          <w:sz w:val="24"/>
          <w:szCs w:val="24"/>
        </w:rPr>
        <w:tab/>
        <w:t>места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воспитанников.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446"/>
        </w:tabs>
        <w:ind w:right="511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Выключить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демонстрационные</w:t>
      </w:r>
      <w:proofErr w:type="gram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приборы-проектор,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телевизор.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44"/>
          <w:tab w:val="left" w:pos="2645"/>
          <w:tab w:val="left" w:pos="3807"/>
          <w:tab w:val="left" w:pos="6220"/>
          <w:tab w:val="left" w:pos="9343"/>
        </w:tabs>
        <w:ind w:right="517" w:firstLine="0"/>
        <w:jc w:val="both"/>
        <w:rPr>
          <w:sz w:val="24"/>
          <w:szCs w:val="24"/>
        </w:rPr>
      </w:pPr>
      <w:r>
        <w:rPr>
          <w:sz w:val="24"/>
          <w:szCs w:val="24"/>
        </w:rPr>
        <w:t>Убрать документацию,</w:t>
      </w:r>
      <w:r>
        <w:rPr>
          <w:sz w:val="24"/>
          <w:szCs w:val="24"/>
        </w:rPr>
        <w:t xml:space="preserve"> пособия, оборудование, использованное во 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специально</w:t>
      </w:r>
      <w:r>
        <w:rPr>
          <w:sz w:val="24"/>
          <w:szCs w:val="24"/>
        </w:rPr>
        <w:tab/>
        <w:t>предназначенные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места.</w:t>
      </w:r>
    </w:p>
    <w:p w:rsidR="00113818" w:rsidRDefault="007A7836">
      <w:pPr>
        <w:pStyle w:val="a6"/>
        <w:numPr>
          <w:ilvl w:val="1"/>
          <w:numId w:val="2"/>
        </w:numPr>
        <w:tabs>
          <w:tab w:val="left" w:pos="1235"/>
        </w:tabs>
        <w:ind w:left="1234" w:hanging="495"/>
        <w:jc w:val="both"/>
        <w:rPr>
          <w:sz w:val="24"/>
          <w:szCs w:val="24"/>
        </w:rPr>
      </w:pPr>
      <w:r>
        <w:rPr>
          <w:sz w:val="24"/>
          <w:szCs w:val="24"/>
        </w:rPr>
        <w:t>Тщательно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вымыть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мылом.</w:t>
      </w:r>
    </w:p>
    <w:p w:rsidR="00113818" w:rsidRDefault="007A7836">
      <w:pPr>
        <w:pStyle w:val="2"/>
        <w:spacing w:before="269"/>
        <w:ind w:left="898" w:hanging="18"/>
        <w:jc w:val="center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:rsidR="00113818" w:rsidRDefault="007A7836">
      <w:pPr>
        <w:pStyle w:val="a4"/>
        <w:tabs>
          <w:tab w:val="left" w:pos="1589"/>
          <w:tab w:val="left" w:pos="3282"/>
          <w:tab w:val="left" w:pos="8136"/>
        </w:tabs>
        <w:spacing w:before="269"/>
        <w:ind w:right="509" w:firstLine="72"/>
        <w:jc w:val="left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z w:val="24"/>
          <w:szCs w:val="24"/>
        </w:rPr>
        <w:tab/>
        <w:t>проведении</w:t>
      </w:r>
      <w:r>
        <w:rPr>
          <w:sz w:val="24"/>
          <w:szCs w:val="24"/>
        </w:rPr>
        <w:tab/>
        <w:t>экспериментально-исследовательско</w:t>
      </w:r>
      <w:r>
        <w:rPr>
          <w:sz w:val="24"/>
          <w:szCs w:val="24"/>
        </w:rPr>
        <w:t>й</w:t>
      </w:r>
      <w:r>
        <w:rPr>
          <w:sz w:val="24"/>
          <w:szCs w:val="24"/>
        </w:rPr>
        <w:tab/>
        <w:t xml:space="preserve">деятельности </w:t>
      </w:r>
      <w:r>
        <w:rPr>
          <w:b/>
          <w:sz w:val="24"/>
          <w:szCs w:val="24"/>
          <w:u w:val="thick"/>
        </w:rPr>
        <w:t>не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  <w:u w:val="thick"/>
        </w:rPr>
        <w:t>следует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пренебрегать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правилами безопасности.</w:t>
      </w:r>
    </w:p>
    <w:p w:rsidR="00113818" w:rsidRDefault="007A7836">
      <w:pPr>
        <w:pStyle w:val="2"/>
        <w:spacing w:before="4"/>
        <w:rPr>
          <w:sz w:val="24"/>
          <w:szCs w:val="24"/>
        </w:rPr>
      </w:pPr>
      <w:r>
        <w:rPr>
          <w:sz w:val="24"/>
          <w:szCs w:val="24"/>
        </w:rPr>
        <w:lastRenderedPageBreak/>
        <w:t>Обязанность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следить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лежит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педагоге.</w:t>
      </w:r>
    </w:p>
    <w:p w:rsidR="00113818" w:rsidRDefault="007A7836">
      <w:pPr>
        <w:pStyle w:val="a4"/>
        <w:jc w:val="left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детьми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необходимое учитывать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следующее:</w:t>
      </w:r>
    </w:p>
    <w:p w:rsidR="00113818" w:rsidRDefault="007A7836">
      <w:pPr>
        <w:pStyle w:val="a6"/>
        <w:numPr>
          <w:ilvl w:val="0"/>
          <w:numId w:val="3"/>
        </w:numPr>
        <w:tabs>
          <w:tab w:val="left" w:pos="1096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Воспитанников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обучать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постановке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опытов.</w:t>
      </w:r>
    </w:p>
    <w:p w:rsidR="00113818" w:rsidRDefault="007A7836">
      <w:pPr>
        <w:pStyle w:val="a6"/>
        <w:numPr>
          <w:ilvl w:val="0"/>
          <w:numId w:val="3"/>
        </w:numPr>
        <w:tabs>
          <w:tab w:val="left" w:pos="1101"/>
        </w:tabs>
        <w:ind w:left="740" w:right="51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Работа с детьми строится по принципу «от </w:t>
      </w:r>
      <w:proofErr w:type="gramStart"/>
      <w:r>
        <w:rPr>
          <w:sz w:val="24"/>
          <w:szCs w:val="24"/>
        </w:rPr>
        <w:t>простого</w:t>
      </w:r>
      <w:proofErr w:type="gramEnd"/>
      <w:r>
        <w:rPr>
          <w:sz w:val="24"/>
          <w:szCs w:val="24"/>
        </w:rPr>
        <w:t xml:space="preserve"> к сложному»: педагог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 каждом этапе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воспитанников.</w:t>
      </w:r>
    </w:p>
    <w:p w:rsidR="00113818" w:rsidRDefault="007A7836">
      <w:pPr>
        <w:pStyle w:val="a6"/>
        <w:numPr>
          <w:ilvl w:val="0"/>
          <w:numId w:val="4"/>
        </w:numPr>
        <w:tabs>
          <w:tab w:val="left" w:pos="1091"/>
        </w:tabs>
        <w:ind w:right="522" w:firstLine="0"/>
        <w:jc w:val="both"/>
        <w:rPr>
          <w:sz w:val="24"/>
          <w:szCs w:val="24"/>
        </w:rPr>
      </w:pPr>
      <w:r>
        <w:rPr>
          <w:sz w:val="24"/>
          <w:szCs w:val="24"/>
        </w:rPr>
        <w:t>Педагог должен хорошо изучить индивидуальные особенности детей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прогнозировать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той или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иной </w:t>
      </w:r>
      <w:r>
        <w:rPr>
          <w:sz w:val="24"/>
          <w:szCs w:val="24"/>
        </w:rPr>
        <w:t>ситуации,</w:t>
      </w:r>
    </w:p>
    <w:p w:rsidR="00113818" w:rsidRDefault="007A7836">
      <w:pPr>
        <w:pStyle w:val="a6"/>
        <w:numPr>
          <w:ilvl w:val="0"/>
          <w:numId w:val="4"/>
        </w:numPr>
        <w:tabs>
          <w:tab w:val="left" w:pos="1177"/>
        </w:tabs>
        <w:ind w:right="507"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весь коллектив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распределять внимание между отдельными воспитанниками, а также хорошо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владеть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фактическим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материалом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методикой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прове</w:t>
      </w:r>
      <w:r>
        <w:rPr>
          <w:sz w:val="24"/>
          <w:szCs w:val="24"/>
        </w:rPr>
        <w:t>дения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опыта.</w:t>
      </w:r>
    </w:p>
    <w:p w:rsidR="00113818" w:rsidRDefault="007A7836">
      <w:pPr>
        <w:pStyle w:val="a6"/>
        <w:numPr>
          <w:ilvl w:val="0"/>
          <w:numId w:val="4"/>
        </w:numPr>
        <w:tabs>
          <w:tab w:val="left" w:pos="1024"/>
        </w:tabs>
        <w:ind w:left="1023" w:hanging="284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экспериментальной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спокойная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обстановка.</w:t>
      </w:r>
    </w:p>
    <w:p w:rsidR="00113818" w:rsidRDefault="007A7836">
      <w:pPr>
        <w:pStyle w:val="2"/>
        <w:spacing w:before="3"/>
        <w:jc w:val="both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безопасности при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песком.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Перед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опытом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надень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фартук.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176"/>
          <w:tab w:val="left" w:pos="1177"/>
        </w:tabs>
        <w:ind w:left="740" w:right="520" w:firstLine="0"/>
        <w:rPr>
          <w:sz w:val="24"/>
          <w:szCs w:val="24"/>
        </w:rPr>
      </w:pPr>
      <w:r>
        <w:rPr>
          <w:sz w:val="24"/>
          <w:szCs w:val="24"/>
        </w:rPr>
        <w:t>Приступай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опыту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разрешения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воспитателя.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110"/>
        </w:tabs>
        <w:ind w:left="740" w:right="524" w:firstLine="0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кидай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песок,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пересыпай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высоко,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можешь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попасть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глаза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товарищам.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трогай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руками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лицо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глаза.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Ничего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бери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рот.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Набирай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песок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мерной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ложечкой,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перемешивай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палочкой.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200"/>
          <w:tab w:val="left" w:pos="1201"/>
        </w:tabs>
        <w:ind w:left="740" w:right="521" w:firstLine="0"/>
        <w:rPr>
          <w:sz w:val="24"/>
          <w:szCs w:val="24"/>
        </w:rPr>
      </w:pPr>
      <w:r>
        <w:rPr>
          <w:sz w:val="24"/>
          <w:szCs w:val="24"/>
        </w:rPr>
        <w:t>Во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будь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аккуратным,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отвлекайся,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ничего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уронить,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рассыпать,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разбить.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Содержи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чистоте.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301"/>
          <w:tab w:val="left" w:pos="1302"/>
          <w:tab w:val="left" w:pos="2160"/>
          <w:tab w:val="left" w:pos="3368"/>
          <w:tab w:val="left" w:pos="4755"/>
          <w:tab w:val="left" w:pos="5633"/>
          <w:tab w:val="left" w:pos="7862"/>
          <w:tab w:val="left" w:pos="8399"/>
        </w:tabs>
        <w:ind w:left="740" w:right="508" w:firstLine="0"/>
        <w:rPr>
          <w:sz w:val="24"/>
          <w:szCs w:val="24"/>
        </w:rPr>
      </w:pPr>
      <w:r>
        <w:rPr>
          <w:sz w:val="24"/>
          <w:szCs w:val="24"/>
        </w:rPr>
        <w:t>Если</w:t>
      </w:r>
      <w:r>
        <w:rPr>
          <w:sz w:val="24"/>
          <w:szCs w:val="24"/>
        </w:rPr>
        <w:tab/>
        <w:t>каждый</w:t>
      </w:r>
      <w:r>
        <w:rPr>
          <w:sz w:val="24"/>
          <w:szCs w:val="24"/>
        </w:rPr>
        <w:tab/>
        <w:t>проводит</w:t>
      </w:r>
      <w:r>
        <w:rPr>
          <w:sz w:val="24"/>
          <w:szCs w:val="24"/>
        </w:rPr>
        <w:tab/>
        <w:t>опыт</w:t>
      </w:r>
      <w:r>
        <w:rPr>
          <w:sz w:val="24"/>
          <w:szCs w:val="24"/>
        </w:rPr>
        <w:tab/>
        <w:t>самостоятельно,</w:t>
      </w:r>
      <w:r>
        <w:rPr>
          <w:sz w:val="24"/>
          <w:szCs w:val="24"/>
        </w:rPr>
        <w:tab/>
        <w:t>то</w:t>
      </w:r>
      <w:r>
        <w:rPr>
          <w:sz w:val="24"/>
          <w:szCs w:val="24"/>
        </w:rPr>
        <w:tab/>
        <w:t>располагаться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расстоянии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друг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друга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0,5-1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работаете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парах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(подгруппами),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заранее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договориться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распределении действий.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296"/>
          <w:tab w:val="left" w:pos="1297"/>
        </w:tabs>
        <w:ind w:left="740" w:right="519" w:firstLine="0"/>
        <w:rPr>
          <w:sz w:val="24"/>
          <w:szCs w:val="24"/>
        </w:rPr>
      </w:pPr>
      <w:r>
        <w:rPr>
          <w:sz w:val="24"/>
          <w:szCs w:val="24"/>
        </w:rPr>
        <w:t>Закончив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работу,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проверь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оборудования,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инвентаря,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очисти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его,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убери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Приведи рабочее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порядок.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240"/>
        </w:tabs>
        <w:spacing w:before="4"/>
        <w:ind w:left="740" w:right="520" w:firstLine="0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завершению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обязательно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вымой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мылом,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вытри</w:t>
      </w:r>
      <w:r>
        <w:rPr>
          <w:spacing w:val="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сухо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полотенцем.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235"/>
        </w:tabs>
        <w:ind w:left="1234" w:hanging="495"/>
        <w:rPr>
          <w:sz w:val="24"/>
          <w:szCs w:val="24"/>
        </w:rPr>
      </w:pPr>
      <w:r>
        <w:rPr>
          <w:sz w:val="24"/>
          <w:szCs w:val="24"/>
        </w:rPr>
        <w:t>Приведи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одежду.</w:t>
      </w:r>
    </w:p>
    <w:p w:rsidR="00113818" w:rsidRDefault="007A7836">
      <w:pPr>
        <w:pStyle w:val="a6"/>
        <w:numPr>
          <w:ilvl w:val="0"/>
          <w:numId w:val="5"/>
        </w:numPr>
        <w:tabs>
          <w:tab w:val="left" w:pos="1259"/>
        </w:tabs>
        <w:ind w:left="740" w:right="520" w:firstLine="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незначительной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травмы,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ссадины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обязательно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обратись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воспитателю.</w:t>
      </w:r>
    </w:p>
    <w:p w:rsidR="00113818" w:rsidRDefault="00113818">
      <w:pPr>
        <w:pStyle w:val="a6"/>
        <w:tabs>
          <w:tab w:val="left" w:pos="1259"/>
        </w:tabs>
        <w:ind w:right="520"/>
        <w:jc w:val="left"/>
        <w:rPr>
          <w:sz w:val="24"/>
          <w:szCs w:val="24"/>
        </w:rPr>
      </w:pPr>
    </w:p>
    <w:p w:rsidR="00113818" w:rsidRDefault="007A7836">
      <w:pPr>
        <w:pStyle w:val="2"/>
        <w:spacing w:before="5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безопасности при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водой.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Перед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опытом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надень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фартук.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176"/>
          <w:tab w:val="left" w:pos="1177"/>
        </w:tabs>
        <w:ind w:left="740" w:right="520" w:firstLine="0"/>
        <w:rPr>
          <w:sz w:val="24"/>
          <w:szCs w:val="24"/>
        </w:rPr>
      </w:pPr>
      <w:r>
        <w:rPr>
          <w:sz w:val="24"/>
          <w:szCs w:val="24"/>
        </w:rPr>
        <w:t>Приступай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опыту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разрешения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воспитателя.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брызгайся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водой,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попасть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глаза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дыхательные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пути.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трогай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руками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лицо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глаза.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Ничего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бери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рот.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воду,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предназначена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питья.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200"/>
          <w:tab w:val="left" w:pos="1201"/>
        </w:tabs>
        <w:spacing w:before="4"/>
        <w:ind w:left="740" w:right="514" w:firstLine="0"/>
        <w:rPr>
          <w:sz w:val="24"/>
          <w:szCs w:val="24"/>
        </w:rPr>
      </w:pPr>
      <w:r>
        <w:rPr>
          <w:sz w:val="24"/>
          <w:szCs w:val="24"/>
        </w:rPr>
        <w:t>Во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будь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аккуратным,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отвлекайся,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ничего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уронить,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рассыпать,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разбить.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Содержи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рабочее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чистоте.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302"/>
        </w:tabs>
        <w:ind w:left="740" w:right="508" w:firstLine="0"/>
        <w:jc w:val="both"/>
        <w:rPr>
          <w:sz w:val="24"/>
          <w:szCs w:val="24"/>
        </w:rPr>
      </w:pP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располагаться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необходимо на расстоянии друг от </w:t>
      </w:r>
      <w:r>
        <w:rPr>
          <w:sz w:val="24"/>
          <w:szCs w:val="24"/>
        </w:rPr>
        <w:t>друга на 0,5-1 м. Если работаете в парах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(подгруппами), то необходимо заранее договориться о последовательности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распределении действий.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297"/>
        </w:tabs>
        <w:ind w:left="740" w:right="519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Закончив работу, проверь состояние оборудования, инвентаря, очисти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убери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место.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Приведи рабочее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порядок.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240"/>
        </w:tabs>
        <w:ind w:left="740" w:right="51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завершению опытов обязательно вымой руки с мылом, вытри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сухо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полотенцем.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235"/>
        </w:tabs>
        <w:ind w:left="1234" w:hanging="495"/>
        <w:jc w:val="both"/>
        <w:rPr>
          <w:sz w:val="24"/>
          <w:szCs w:val="24"/>
        </w:rPr>
      </w:pPr>
      <w:r>
        <w:rPr>
          <w:sz w:val="24"/>
          <w:szCs w:val="24"/>
        </w:rPr>
        <w:t>Приведи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одежду.</w:t>
      </w:r>
    </w:p>
    <w:p w:rsidR="00113818" w:rsidRDefault="007A7836">
      <w:pPr>
        <w:pStyle w:val="a6"/>
        <w:numPr>
          <w:ilvl w:val="0"/>
          <w:numId w:val="6"/>
        </w:numPr>
        <w:tabs>
          <w:tab w:val="left" w:pos="1259"/>
        </w:tabs>
        <w:spacing w:before="3"/>
        <w:ind w:left="740" w:right="521" w:firstLine="0"/>
        <w:jc w:val="both"/>
        <w:rPr>
          <w:sz w:val="24"/>
          <w:szCs w:val="24"/>
        </w:rPr>
      </w:pPr>
      <w:r>
        <w:rPr>
          <w:sz w:val="24"/>
          <w:szCs w:val="24"/>
        </w:rPr>
        <w:t>В случае даже незначительной травмы, ссадины обязательно обратись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воспитателю.</w:t>
      </w:r>
    </w:p>
    <w:p w:rsidR="00113818" w:rsidRDefault="00113818">
      <w:pPr>
        <w:pStyle w:val="2"/>
        <w:spacing w:before="9"/>
        <w:ind w:right="521"/>
        <w:jc w:val="both"/>
        <w:rPr>
          <w:sz w:val="24"/>
          <w:szCs w:val="24"/>
        </w:rPr>
      </w:pPr>
    </w:p>
    <w:p w:rsidR="00113818" w:rsidRDefault="007A7836">
      <w:pPr>
        <w:pStyle w:val="2"/>
        <w:spacing w:before="9"/>
        <w:ind w:right="521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почвой,</w:t>
      </w:r>
      <w:r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>
        <w:rPr>
          <w:sz w:val="24"/>
          <w:szCs w:val="24"/>
        </w:rPr>
        <w:t>глиной</w:t>
      </w:r>
      <w:r>
        <w:rPr>
          <w:b w:val="0"/>
          <w:sz w:val="24"/>
          <w:szCs w:val="24"/>
        </w:rPr>
        <w:t>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096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>Перед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опытом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надень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фартук.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176"/>
          <w:tab w:val="left" w:pos="1177"/>
        </w:tabs>
        <w:ind w:left="740" w:right="520" w:firstLine="0"/>
        <w:rPr>
          <w:sz w:val="24"/>
          <w:szCs w:val="24"/>
        </w:rPr>
      </w:pPr>
      <w:r>
        <w:rPr>
          <w:sz w:val="24"/>
          <w:szCs w:val="24"/>
        </w:rPr>
        <w:t>Приступай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опыту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разрешения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воспитателя.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105"/>
        </w:tabs>
        <w:ind w:left="740" w:right="523" w:firstLine="0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кидай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почву,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глину,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пересыпай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высоко,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можешь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попасть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глаза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товарищам.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трогай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руками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лицо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глаза.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Ничего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бери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рот.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Набирай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почву,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глину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мерной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ложечкой,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перемешивай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палочкой.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200"/>
          <w:tab w:val="left" w:pos="1201"/>
        </w:tabs>
        <w:ind w:left="740" w:right="521" w:firstLine="0"/>
        <w:rPr>
          <w:sz w:val="24"/>
          <w:szCs w:val="24"/>
        </w:rPr>
      </w:pPr>
      <w:r>
        <w:rPr>
          <w:sz w:val="24"/>
          <w:szCs w:val="24"/>
        </w:rPr>
        <w:t>Во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будь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аккуратным,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отвлекайся,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ничего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уронить,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рассыпать,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разбить.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096"/>
        </w:tabs>
        <w:rPr>
          <w:sz w:val="24"/>
          <w:szCs w:val="24"/>
        </w:rPr>
      </w:pPr>
      <w:r>
        <w:rPr>
          <w:sz w:val="24"/>
          <w:szCs w:val="24"/>
        </w:rPr>
        <w:t>Содержи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рабочее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чистоте.</w:t>
      </w:r>
    </w:p>
    <w:p w:rsidR="00113818" w:rsidRDefault="007A7836" w:rsidP="00721AD2">
      <w:pPr>
        <w:pStyle w:val="a6"/>
        <w:numPr>
          <w:ilvl w:val="0"/>
          <w:numId w:val="7"/>
        </w:numPr>
        <w:tabs>
          <w:tab w:val="left" w:pos="0"/>
        </w:tabs>
        <w:spacing w:before="67"/>
        <w:ind w:left="17" w:right="508" w:hangingChars="7" w:hanging="17"/>
        <w:jc w:val="both"/>
        <w:rPr>
          <w:sz w:val="24"/>
          <w:szCs w:val="24"/>
        </w:rPr>
      </w:pP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располагаться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 на расстоянии друг от друга на 0,5-1 м. Если работаете в парах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(подгруппами), то необходимо заранее договориться о последовательности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распределении действий.</w:t>
      </w:r>
    </w:p>
    <w:p w:rsidR="00113818" w:rsidRDefault="007A7836" w:rsidP="00721AD2">
      <w:pPr>
        <w:pStyle w:val="a6"/>
        <w:numPr>
          <w:ilvl w:val="0"/>
          <w:numId w:val="7"/>
        </w:numPr>
        <w:tabs>
          <w:tab w:val="left" w:pos="660"/>
        </w:tabs>
        <w:spacing w:before="4"/>
        <w:ind w:left="17" w:right="512" w:hangingChars="7" w:hanging="17"/>
        <w:jc w:val="both"/>
        <w:rPr>
          <w:sz w:val="24"/>
          <w:szCs w:val="24"/>
        </w:rPr>
      </w:pPr>
      <w:r>
        <w:rPr>
          <w:sz w:val="24"/>
          <w:szCs w:val="24"/>
        </w:rPr>
        <w:t>Закончив работу, проверь состоя</w:t>
      </w:r>
      <w:r>
        <w:rPr>
          <w:sz w:val="24"/>
          <w:szCs w:val="24"/>
        </w:rPr>
        <w:t>ние оборудования, инвентаря, очисти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убери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Приведи рабочее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порядок.</w:t>
      </w:r>
    </w:p>
    <w:p w:rsidR="00113818" w:rsidRDefault="007A7836" w:rsidP="00721AD2">
      <w:pPr>
        <w:pStyle w:val="a6"/>
        <w:numPr>
          <w:ilvl w:val="0"/>
          <w:numId w:val="7"/>
        </w:numPr>
        <w:tabs>
          <w:tab w:val="left" w:pos="660"/>
        </w:tabs>
        <w:ind w:left="17" w:right="520" w:hangingChars="7" w:hanging="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завершению опытов обязательно вымой руки с мылом, вытри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сухо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полотенцем.</w:t>
      </w:r>
    </w:p>
    <w:p w:rsidR="00113818" w:rsidRDefault="007A7836">
      <w:pPr>
        <w:pStyle w:val="a6"/>
        <w:numPr>
          <w:ilvl w:val="0"/>
          <w:numId w:val="7"/>
        </w:numPr>
        <w:tabs>
          <w:tab w:val="left" w:pos="1235"/>
        </w:tabs>
        <w:ind w:left="14" w:hanging="14"/>
        <w:jc w:val="both"/>
        <w:rPr>
          <w:sz w:val="24"/>
          <w:szCs w:val="24"/>
        </w:rPr>
      </w:pPr>
      <w:r>
        <w:rPr>
          <w:sz w:val="24"/>
          <w:szCs w:val="24"/>
        </w:rPr>
        <w:t>Приведи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одежду.</w:t>
      </w:r>
    </w:p>
    <w:p w:rsidR="00113818" w:rsidRDefault="007A7836" w:rsidP="00721AD2">
      <w:pPr>
        <w:pStyle w:val="a6"/>
        <w:numPr>
          <w:ilvl w:val="0"/>
          <w:numId w:val="7"/>
        </w:numPr>
        <w:tabs>
          <w:tab w:val="left" w:pos="1259"/>
        </w:tabs>
        <w:ind w:left="17" w:right="510" w:hangingChars="7" w:hanging="17"/>
        <w:jc w:val="both"/>
        <w:rPr>
          <w:sz w:val="24"/>
          <w:szCs w:val="24"/>
        </w:rPr>
      </w:pPr>
      <w:r>
        <w:rPr>
          <w:sz w:val="24"/>
          <w:szCs w:val="24"/>
        </w:rPr>
        <w:t>В случае даже незначительной травмы, ссадины обязательно</w:t>
      </w:r>
      <w:r>
        <w:rPr>
          <w:sz w:val="24"/>
          <w:szCs w:val="24"/>
        </w:rPr>
        <w:t xml:space="preserve"> обратись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воспитателю.</w:t>
      </w:r>
    </w:p>
    <w:p w:rsidR="00113818" w:rsidRDefault="00113818">
      <w:pPr>
        <w:rPr>
          <w:sz w:val="24"/>
          <w:szCs w:val="24"/>
        </w:rPr>
        <w:sectPr w:rsidR="00113818">
          <w:pgSz w:w="11910" w:h="16840"/>
          <w:pgMar w:top="1040" w:right="340" w:bottom="280" w:left="960" w:header="720" w:footer="720" w:gutter="0"/>
          <w:cols w:space="720"/>
        </w:sectPr>
      </w:pPr>
    </w:p>
    <w:p w:rsidR="00113818" w:rsidRDefault="00113818">
      <w:pPr>
        <w:rPr>
          <w:sz w:val="24"/>
          <w:szCs w:val="24"/>
        </w:rPr>
      </w:pPr>
    </w:p>
    <w:sectPr w:rsidR="0011381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36" w:rsidRDefault="007A7836">
      <w:r>
        <w:separator/>
      </w:r>
    </w:p>
  </w:endnote>
  <w:endnote w:type="continuationSeparator" w:id="0">
    <w:p w:rsidR="007A7836" w:rsidRDefault="007A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18" w:rsidRDefault="007A783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3818" w:rsidRDefault="007A7836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21AD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:rsidR="00113818" w:rsidRDefault="007A7836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21AD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36" w:rsidRDefault="007A7836">
      <w:r>
        <w:separator/>
      </w:r>
    </w:p>
  </w:footnote>
  <w:footnote w:type="continuationSeparator" w:id="0">
    <w:p w:rsidR="007A7836" w:rsidRDefault="007A7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start w:val="2"/>
      <w:numFmt w:val="decimal"/>
      <w:lvlText w:val="%1."/>
      <w:lvlJc w:val="left"/>
      <w:pPr>
        <w:ind w:left="740" w:hanging="3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26" w:hanging="35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3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5" w:hanging="3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3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8" w:hanging="3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3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350"/>
      </w:pPr>
      <w:rPr>
        <w:rFonts w:hint="default"/>
        <w:lang w:val="ru-RU" w:eastAsia="en-US" w:bidi="ar-SA"/>
      </w:rPr>
    </w:lvl>
  </w:abstractNum>
  <w:abstractNum w:abstractNumId="1">
    <w:nsid w:val="ACAE9C2F"/>
    <w:multiLevelType w:val="multilevel"/>
    <w:tmpl w:val="ACAE9C2F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3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4">
    <w:nsid w:val="2A8F537B"/>
    <w:multiLevelType w:val="multilevel"/>
    <w:tmpl w:val="2A8F537B"/>
    <w:lvl w:ilvl="0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5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6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740" w:hanging="356"/>
        <w:jc w:val="lef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0" w:hanging="53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12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5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53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18"/>
    <w:rsid w:val="00113818"/>
    <w:rsid w:val="00721AD2"/>
    <w:rsid w:val="007A7836"/>
    <w:rsid w:val="02AC4673"/>
    <w:rsid w:val="6B4146B4"/>
    <w:rsid w:val="734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133" w:right="8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left="74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40"/>
      <w:jc w:val="both"/>
    </w:pPr>
    <w:rPr>
      <w:sz w:val="28"/>
      <w:szCs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List Paragraph"/>
    <w:basedOn w:val="a"/>
    <w:uiPriority w:val="1"/>
    <w:qFormat/>
    <w:pPr>
      <w:ind w:left="740"/>
      <w:jc w:val="both"/>
    </w:pPr>
  </w:style>
  <w:style w:type="character" w:customStyle="1" w:styleId="20">
    <w:name w:val="Основной текст (2)_"/>
    <w:basedOn w:val="a0"/>
    <w:link w:val="21"/>
    <w:uiPriority w:val="99"/>
    <w:qFormat/>
    <w:locked/>
    <w:rPr>
      <w:rFonts w:ascii="Times New Roman" w:eastAsia="SimSun" w:hAnsi="Times New Roman" w:cs="Times New Roman"/>
      <w:b/>
      <w:bCs/>
      <w:lang w:eastAsia="ru-RU"/>
    </w:rPr>
  </w:style>
  <w:style w:type="paragraph" w:customStyle="1" w:styleId="21">
    <w:name w:val="Основной текст (2)1"/>
    <w:basedOn w:val="a"/>
    <w:link w:val="20"/>
    <w:uiPriority w:val="99"/>
    <w:qFormat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Pr>
      <w:rFonts w:ascii="Times New Roman" w:eastAsia="SimSun" w:hAnsi="Times New Roman" w:cs="Times New Roman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pPr>
      <w:shd w:val="clear" w:color="auto" w:fill="FFFFFF"/>
      <w:spacing w:line="274" w:lineRule="exact"/>
      <w:ind w:firstLine="360"/>
      <w:jc w:val="both"/>
    </w:pPr>
    <w:rPr>
      <w:rFonts w:eastAsia="SimSu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133" w:right="8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left="74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40"/>
      <w:jc w:val="both"/>
    </w:pPr>
    <w:rPr>
      <w:sz w:val="28"/>
      <w:szCs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List Paragraph"/>
    <w:basedOn w:val="a"/>
    <w:uiPriority w:val="1"/>
    <w:qFormat/>
    <w:pPr>
      <w:ind w:left="740"/>
      <w:jc w:val="both"/>
    </w:pPr>
  </w:style>
  <w:style w:type="character" w:customStyle="1" w:styleId="20">
    <w:name w:val="Основной текст (2)_"/>
    <w:basedOn w:val="a0"/>
    <w:link w:val="21"/>
    <w:uiPriority w:val="99"/>
    <w:qFormat/>
    <w:locked/>
    <w:rPr>
      <w:rFonts w:ascii="Times New Roman" w:eastAsia="SimSun" w:hAnsi="Times New Roman" w:cs="Times New Roman"/>
      <w:b/>
      <w:bCs/>
      <w:lang w:eastAsia="ru-RU"/>
    </w:rPr>
  </w:style>
  <w:style w:type="paragraph" w:customStyle="1" w:styleId="21">
    <w:name w:val="Основной текст (2)1"/>
    <w:basedOn w:val="a"/>
    <w:link w:val="20"/>
    <w:uiPriority w:val="99"/>
    <w:qFormat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Pr>
      <w:rFonts w:ascii="Times New Roman" w:eastAsia="SimSun" w:hAnsi="Times New Roman" w:cs="Times New Roman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pPr>
      <w:shd w:val="clear" w:color="auto" w:fill="FFFFFF"/>
      <w:spacing w:line="274" w:lineRule="exact"/>
      <w:ind w:firstLine="360"/>
      <w:jc w:val="both"/>
    </w:pPr>
    <w:rPr>
      <w:rFonts w:eastAsia="SimSu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2243</Words>
  <Characters>12787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ilya1</dc:creator>
  <cp:lastModifiedBy>Admin</cp:lastModifiedBy>
  <cp:revision>3</cp:revision>
  <dcterms:created xsi:type="dcterms:W3CDTF">2022-11-09T14:15:00Z</dcterms:created>
  <dcterms:modified xsi:type="dcterms:W3CDTF">2022-11-11T04:40:00Z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82A1C74C822C435788E8048AC1870353</vt:lpwstr>
  </property>
</Properties>
</file>